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38C51756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8333EA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8333EA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9D80C87" w14:textId="67666B3B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4F15B9">
        <w:rPr>
          <w:sz w:val="28"/>
          <w:lang w:val="uk-UA"/>
        </w:rPr>
        <w:t>юридичн</w:t>
      </w:r>
      <w:r w:rsidR="008333EA">
        <w:rPr>
          <w:sz w:val="28"/>
          <w:lang w:val="uk-UA"/>
        </w:rPr>
        <w:t>их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69B0F74A" w:rsidR="006D42BF" w:rsidRDefault="00143792" w:rsidP="006D42BF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="006D42BF" w:rsidRPr="005A30C0">
        <w:t xml:space="preserve">Надати згоду </w:t>
      </w:r>
      <w:r w:rsidR="006D42BF">
        <w:t xml:space="preserve">ТОВАРИСТВУ З ОБМЕЖЕНОЮ ВІДПОВІДАЛЬНІСТЮ </w:t>
      </w:r>
      <w:r w:rsidR="008333EA">
        <w:t>«АМСТЕЛА»</w:t>
      </w:r>
      <w:r w:rsidR="006D42BF" w:rsidRPr="005A30C0">
        <w:t xml:space="preserve"> на передачу в суборенду </w:t>
      </w:r>
      <w:r w:rsidR="008333EA">
        <w:t>ТОВАРИСТВУ З ОБМЕЖЕНОЮ ВІДПОВІДАЛЬНІСТЮ «НОВЕ МІСТЕЧКО»</w:t>
      </w:r>
      <w:r w:rsidR="006D42BF" w:rsidRPr="005A30C0">
        <w:t xml:space="preserve"> земельної ділянки площею 0,</w:t>
      </w:r>
      <w:r w:rsidR="008333EA">
        <w:t>1777</w:t>
      </w:r>
      <w:r w:rsidR="006D42BF" w:rsidRPr="005A30C0">
        <w:t xml:space="preserve"> га з кадастровим номером 2610600000:2</w:t>
      </w:r>
      <w:r w:rsidR="008333EA">
        <w:t>0</w:t>
      </w:r>
      <w:r w:rsidR="006D42BF" w:rsidRPr="005A30C0">
        <w:t>:00</w:t>
      </w:r>
      <w:r w:rsidR="008333EA">
        <w:t>1</w:t>
      </w:r>
      <w:r w:rsidR="006D42BF" w:rsidRPr="005A30C0">
        <w:t>:0</w:t>
      </w:r>
      <w:r w:rsidR="008333EA">
        <w:t>064</w:t>
      </w:r>
      <w:r w:rsidR="006D42BF" w:rsidRPr="005A30C0">
        <w:t xml:space="preserve">, яка розташована за адресою: місто Коломия, </w:t>
      </w:r>
      <w:r w:rsidR="008333EA">
        <w:t>проспект Михайла Грушевського, 82</w:t>
      </w:r>
      <w:r w:rsidR="006D42BF" w:rsidRPr="005A30C0">
        <w:t xml:space="preserve"> із цільовим призначенням для </w:t>
      </w:r>
      <w:r w:rsidR="008333EA"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D42BF" w:rsidRPr="005A30C0">
        <w:t xml:space="preserve"> на строк, що не перевищує строку, визначеного договором оренди землі.</w:t>
      </w:r>
    </w:p>
    <w:p w14:paraId="3CA24EA2" w14:textId="6114EEBD" w:rsidR="00143792" w:rsidRPr="005A30C0" w:rsidRDefault="008333EA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43792" w:rsidRPr="005A30C0">
        <w:rPr>
          <w:szCs w:val="28"/>
        </w:rPr>
        <w:t>. Попередити, що догов</w:t>
      </w:r>
      <w:r>
        <w:rPr>
          <w:szCs w:val="28"/>
        </w:rPr>
        <w:t>ір</w:t>
      </w:r>
      <w:r w:rsidR="00E032A6" w:rsidRPr="005A30C0">
        <w:rPr>
          <w:szCs w:val="28"/>
        </w:rPr>
        <w:t xml:space="preserve"> суборенди землі підляга</w:t>
      </w:r>
      <w:r>
        <w:rPr>
          <w:szCs w:val="28"/>
        </w:rPr>
        <w:t xml:space="preserve">є </w:t>
      </w:r>
      <w:r w:rsidR="00143792" w:rsidRPr="005A30C0">
        <w:rPr>
          <w:szCs w:val="28"/>
        </w:rPr>
        <w:t xml:space="preserve">державній реєстрації.   </w:t>
      </w:r>
    </w:p>
    <w:p w14:paraId="39AF6DED" w14:textId="1C96DC55" w:rsidR="00143792" w:rsidRPr="00FB15A6" w:rsidRDefault="008333EA" w:rsidP="00AF6A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</w:t>
      </w:r>
      <w:r w:rsidR="00143792" w:rsidRPr="005A30C0">
        <w:rPr>
          <w:sz w:val="28"/>
          <w:szCs w:val="28"/>
          <w:lang w:val="uk-UA"/>
        </w:rPr>
        <w:t xml:space="preserve">. </w:t>
      </w:r>
      <w:r w:rsidR="005A3ED0">
        <w:rPr>
          <w:sz w:val="28"/>
          <w:szCs w:val="28"/>
          <w:lang w:val="uk-UA"/>
        </w:rPr>
        <w:t>Юридичн</w:t>
      </w:r>
      <w:r>
        <w:rPr>
          <w:sz w:val="28"/>
          <w:szCs w:val="28"/>
          <w:lang w:val="uk-UA"/>
        </w:rPr>
        <w:t>им</w:t>
      </w:r>
      <w:r w:rsidR="009F2A97"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</w:t>
      </w:r>
      <w:r>
        <w:rPr>
          <w:sz w:val="28"/>
          <w:szCs w:val="28"/>
          <w:lang w:val="uk-UA"/>
        </w:rPr>
        <w:t>ію</w:t>
      </w:r>
      <w:r w:rsidR="00143792" w:rsidRPr="005A30C0">
        <w:rPr>
          <w:sz w:val="28"/>
          <w:szCs w:val="28"/>
          <w:lang w:val="uk-UA"/>
        </w:rPr>
        <w:t xml:space="preserve"> укладен</w:t>
      </w:r>
      <w:r>
        <w:rPr>
          <w:sz w:val="28"/>
          <w:szCs w:val="28"/>
          <w:lang w:val="uk-UA"/>
        </w:rPr>
        <w:t>ого</w:t>
      </w:r>
      <w:r w:rsidR="00143792" w:rsidRPr="005A30C0">
        <w:rPr>
          <w:sz w:val="28"/>
          <w:szCs w:val="28"/>
          <w:lang w:val="uk-UA"/>
        </w:rPr>
        <w:t xml:space="preserve"> догово</w:t>
      </w:r>
      <w:r w:rsidR="005A3ED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  <w:r w:rsidR="0021646A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265232C8" w14:textId="72D27650" w:rsidR="007B405F" w:rsidRDefault="004F4B8F" w:rsidP="007B405F">
      <w:pPr>
        <w:ind w:firstLine="567"/>
        <w:contextualSpacing/>
        <w:jc w:val="both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8333EA"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bookmarkStart w:id="1" w:name="_Hlk133589734"/>
      <w:bookmarkStart w:id="2" w:name="_Hlk133916756"/>
      <w:r>
        <w:rPr>
          <w:sz w:val="28"/>
          <w:szCs w:val="28"/>
          <w:lang w:val="uk-UA"/>
        </w:rPr>
        <w:t>Організацію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виконання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цього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рішення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покласти</w:t>
      </w:r>
      <w:r w:rsidR="007B405F" w:rsidRPr="00C74C05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керуючого</w:t>
      </w:r>
      <w:r w:rsidR="007B405F"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>виконавчого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7B405F">
        <w:rPr>
          <w:sz w:val="28"/>
          <w:szCs w:val="28"/>
        </w:rPr>
        <w:t xml:space="preserve"> ради Миколу АНДРУСЯКА</w:t>
      </w:r>
      <w:r w:rsidR="007B405F" w:rsidRPr="00C74C05">
        <w:rPr>
          <w:sz w:val="28"/>
          <w:szCs w:val="28"/>
        </w:rPr>
        <w:t xml:space="preserve">. </w:t>
      </w:r>
      <w:bookmarkEnd w:id="1"/>
    </w:p>
    <w:bookmarkEnd w:id="2"/>
    <w:p w14:paraId="481A05A4" w14:textId="37E5362E" w:rsidR="009F2A97" w:rsidRPr="005A30C0" w:rsidRDefault="008333EA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6883ED1" w14:textId="6F5C502F" w:rsidR="004C46B2" w:rsidRDefault="004C46B2" w:rsidP="00AF6A0B">
      <w:pPr>
        <w:jc w:val="both"/>
        <w:rPr>
          <w:sz w:val="28"/>
          <w:szCs w:val="28"/>
          <w:lang w:val="uk-UA"/>
        </w:rPr>
      </w:pPr>
    </w:p>
    <w:p w14:paraId="437D143C" w14:textId="77777777" w:rsidR="008333EA" w:rsidRPr="005A30C0" w:rsidRDefault="008333EA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38D221F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3" w:name="_Hlk133934562"/>
      <w:r w:rsidRPr="00F65A5E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706D9AA7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37D2F3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2C21ED9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C26335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408D4A0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075DE72E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A941F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1913CE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BD978D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F5360C4" w14:textId="77777777" w:rsidR="008333EA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4" w:name="_Hlk133589775"/>
      <w:r w:rsidRPr="00F65A5E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5F1FDA47" w14:textId="580E6041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 w:rsidR="008333EA"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6405B95F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4"/>
    <w:p w14:paraId="4AA55AB6" w14:textId="77777777" w:rsidR="007B405F" w:rsidRPr="00F65A5E" w:rsidRDefault="007B405F" w:rsidP="007B405F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44855F5F" w14:textId="77777777" w:rsidR="008333EA" w:rsidRDefault="008333EA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Заступник н</w:t>
      </w:r>
      <w:r w:rsidR="007B405F" w:rsidRPr="00F65A5E">
        <w:rPr>
          <w:rFonts w:eastAsiaTheme="minorHAnsi" w:cstheme="minorBidi"/>
          <w:sz w:val="28"/>
          <w:szCs w:val="28"/>
          <w:lang w:val="uk-UA"/>
        </w:rPr>
        <w:t>ачальник</w:t>
      </w:r>
      <w:r>
        <w:rPr>
          <w:rFonts w:eastAsiaTheme="minorHAnsi" w:cstheme="minorBidi"/>
          <w:sz w:val="28"/>
          <w:szCs w:val="28"/>
          <w:lang w:val="uk-UA"/>
        </w:rPr>
        <w:t>а</w:t>
      </w:r>
    </w:p>
    <w:p w14:paraId="42C6F420" w14:textId="1EF8B8E5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юридичного відділу міської ради</w:t>
      </w:r>
    </w:p>
    <w:p w14:paraId="65903DEC" w14:textId="484E4438" w:rsidR="007B405F" w:rsidRPr="00F65A5E" w:rsidRDefault="008333EA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b/>
          <w:sz w:val="28"/>
          <w:szCs w:val="28"/>
          <w:lang w:val="uk-UA"/>
        </w:rPr>
        <w:t>Владислава МАКСИМ’ЮК</w:t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</w:r>
      <w:r w:rsidR="007B405F"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9A47FD1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6C8632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09063B3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E4D9B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"___"_____2032р.</w:t>
      </w:r>
    </w:p>
    <w:p w14:paraId="72411C94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6F24D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5883E7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5745034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D9B447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189E26E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474310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управління економіки міської ради </w:t>
      </w:r>
    </w:p>
    <w:p w14:paraId="76E479C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621A82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43BE12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839E6AB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705302D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3BA1C2D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7BC4A9B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1D87055C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14:paraId="6D944800" w14:textId="32F59246" w:rsidR="007C05AB" w:rsidRPr="008333EA" w:rsidRDefault="007B405F" w:rsidP="007B405F">
      <w:pPr>
        <w:rPr>
          <w:sz w:val="28"/>
          <w:szCs w:val="28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bookmarkEnd w:id="3"/>
      <w:r w:rsidR="006D42BF">
        <w:rPr>
          <w:sz w:val="28"/>
          <w:szCs w:val="28"/>
          <w:lang w:val="uk-UA"/>
        </w:rPr>
        <w:t>.</w:t>
      </w:r>
    </w:p>
    <w:p w14:paraId="3EE56BD8" w14:textId="02670601" w:rsidR="006D42BF" w:rsidRPr="008333EA" w:rsidRDefault="006D42BF" w:rsidP="007B405F">
      <w:pPr>
        <w:rPr>
          <w:sz w:val="28"/>
        </w:rPr>
      </w:pPr>
    </w:p>
    <w:p w14:paraId="455E013F" w14:textId="3224664F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3975A48A" w14:textId="31946A15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відділу земельних відносин </w:t>
      </w:r>
    </w:p>
    <w:p w14:paraId="25B6825E" w14:textId="132365A6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 та майнових ресурсів</w:t>
      </w:r>
    </w:p>
    <w:p w14:paraId="443AD7A7" w14:textId="10B8FC6E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3E564655" w14:textId="3A1C1489" w:rsidR="006D42BF" w:rsidRPr="006D42BF" w:rsidRDefault="006D42BF" w:rsidP="007B405F">
      <w:pPr>
        <w:rPr>
          <w:b/>
          <w:sz w:val="28"/>
        </w:rPr>
      </w:pPr>
      <w:r w:rsidRPr="006D42BF">
        <w:rPr>
          <w:b/>
          <w:sz w:val="28"/>
          <w:lang w:val="uk-UA"/>
        </w:rPr>
        <w:t>Антоніна МАТУШ</w:t>
      </w:r>
      <w:r>
        <w:rPr>
          <w:b/>
          <w:sz w:val="28"/>
          <w:lang w:val="uk-UA"/>
        </w:rPr>
        <w:t xml:space="preserve"> 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1646A"/>
    <w:rsid w:val="0025750A"/>
    <w:rsid w:val="00324C17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D42BF"/>
    <w:rsid w:val="006E3AC4"/>
    <w:rsid w:val="007052C3"/>
    <w:rsid w:val="007B405F"/>
    <w:rsid w:val="007C05AB"/>
    <w:rsid w:val="007D13B5"/>
    <w:rsid w:val="008055E6"/>
    <w:rsid w:val="008333EA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4135F"/>
    <w:rsid w:val="00D46F8E"/>
    <w:rsid w:val="00D47C03"/>
    <w:rsid w:val="00D76AEC"/>
    <w:rsid w:val="00D819AF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B15A6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DA44-452A-444D-91F1-3799F128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3</cp:revision>
  <cp:lastPrinted>2023-07-26T08:50:00Z</cp:lastPrinted>
  <dcterms:created xsi:type="dcterms:W3CDTF">2023-07-26T08:48:00Z</dcterms:created>
  <dcterms:modified xsi:type="dcterms:W3CDTF">2023-07-26T10:59:00Z</dcterms:modified>
</cp:coreProperties>
</file>